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D029F" w14:textId="77777777" w:rsidR="00315E25" w:rsidRPr="00805EF5" w:rsidRDefault="00315E25" w:rsidP="00315E25">
      <w:pPr>
        <w:pStyle w:val="Heading4"/>
        <w:tabs>
          <w:tab w:val="left" w:pos="1276"/>
        </w:tabs>
        <w:ind w:left="5040" w:hanging="5040"/>
        <w:jc w:val="right"/>
        <w:rPr>
          <w:rFonts w:ascii="Times New Roman" w:hAnsi="Times New Roman" w:cs="Times New Roman"/>
          <w:b/>
          <w:i w:val="0"/>
          <w:iCs w:val="0"/>
          <w:color w:val="auto"/>
          <w:lang w:val="lv-LV"/>
        </w:rPr>
      </w:pPr>
      <w:r w:rsidRPr="00805EF5">
        <w:rPr>
          <w:rFonts w:ascii="Times New Roman" w:hAnsi="Times New Roman" w:cs="Times New Roman"/>
          <w:b/>
          <w:i w:val="0"/>
          <w:iCs w:val="0"/>
          <w:color w:val="auto"/>
          <w:lang w:val="lv-LV"/>
        </w:rPr>
        <w:t>LĒMUMA PROJEKTS</w:t>
      </w:r>
    </w:p>
    <w:p w14:paraId="3ABA716B" w14:textId="77777777" w:rsidR="00315E25" w:rsidRPr="00805EF5" w:rsidRDefault="00315E25" w:rsidP="00315E25">
      <w:pPr>
        <w:rPr>
          <w:lang w:val="lv-LV"/>
        </w:rPr>
      </w:pPr>
    </w:p>
    <w:p w14:paraId="1D9DDFD4" w14:textId="77777777" w:rsidR="0029104A" w:rsidRPr="00805EF5" w:rsidRDefault="00315E25" w:rsidP="00315E25">
      <w:pPr>
        <w:rPr>
          <w:lang w:val="lv-LV"/>
        </w:rPr>
      </w:pPr>
      <w:r w:rsidRPr="00805EF5">
        <w:rPr>
          <w:lang w:val="lv-LV"/>
        </w:rPr>
        <w:t>  2023. gada __. ___________</w:t>
      </w:r>
      <w:r w:rsidRPr="00805EF5">
        <w:rPr>
          <w:lang w:val="lv-LV"/>
        </w:rPr>
        <w:tab/>
      </w:r>
      <w:r w:rsidRPr="00805EF5">
        <w:rPr>
          <w:lang w:val="lv-LV"/>
        </w:rPr>
        <w:tab/>
      </w:r>
      <w:r w:rsidRPr="00805EF5">
        <w:rPr>
          <w:lang w:val="lv-LV"/>
        </w:rPr>
        <w:tab/>
      </w:r>
      <w:r w:rsidRPr="00805EF5">
        <w:rPr>
          <w:lang w:val="lv-LV"/>
        </w:rPr>
        <w:tab/>
        <w:t>Lēmums Nr.__ (prot. Nr.___,___.§)</w:t>
      </w:r>
      <w:r w:rsidRPr="00805EF5">
        <w:rPr>
          <w:lang w:val="lv-LV"/>
        </w:rPr>
        <w:tab/>
      </w:r>
      <w:r w:rsidRPr="00805EF5">
        <w:rPr>
          <w:lang w:val="lv-LV"/>
        </w:rPr>
        <w:tab/>
      </w:r>
    </w:p>
    <w:p w14:paraId="45496FF4" w14:textId="7A9DB3F4" w:rsidR="0029104A" w:rsidRPr="00805EF5" w:rsidRDefault="0029104A" w:rsidP="00473D9B">
      <w:pPr>
        <w:pStyle w:val="Heading1"/>
        <w:numPr>
          <w:ilvl w:val="0"/>
          <w:numId w:val="1"/>
        </w:numPr>
        <w:jc w:val="center"/>
      </w:pPr>
      <w:bookmarkStart w:id="0" w:name="_Hlk141711161"/>
      <w:r w:rsidRPr="00805EF5">
        <w:t xml:space="preserve">Par </w:t>
      </w:r>
      <w:r w:rsidR="00337394" w:rsidRPr="00805EF5">
        <w:t>Daugavpils valstspilsētas pašvaldības iestā</w:t>
      </w:r>
      <w:r w:rsidR="002A6403" w:rsidRPr="00805EF5">
        <w:t>žu</w:t>
      </w:r>
      <w:r w:rsidR="00672C06" w:rsidRPr="00805EF5">
        <w:t xml:space="preserve"> </w:t>
      </w:r>
      <w:r w:rsidR="00453EDA" w:rsidRPr="00805EF5">
        <w:t>–</w:t>
      </w:r>
      <w:r w:rsidR="00473D9B" w:rsidRPr="00805EF5">
        <w:t xml:space="preserve"> </w:t>
      </w:r>
      <w:r w:rsidR="00453EDA" w:rsidRPr="00805EF5">
        <w:t xml:space="preserve">“Kultūras pārvalde”, </w:t>
      </w:r>
      <w:r w:rsidR="00337394" w:rsidRPr="00805EF5">
        <w:t>“</w:t>
      </w:r>
      <w:r w:rsidR="00473D9B" w:rsidRPr="00805EF5">
        <w:t>Poļu kultūras centrs</w:t>
      </w:r>
      <w:r w:rsidR="00337394" w:rsidRPr="00805EF5">
        <w:t>”</w:t>
      </w:r>
      <w:r w:rsidR="002A6403" w:rsidRPr="00805EF5">
        <w:t>, “Baltkrievu kultūras centrs”</w:t>
      </w:r>
      <w:r w:rsidR="004B6AC6" w:rsidRPr="00805EF5">
        <w:t xml:space="preserve">, </w:t>
      </w:r>
      <w:r w:rsidR="002A6403" w:rsidRPr="00805EF5">
        <w:t>“Krievu kultūras centrs”</w:t>
      </w:r>
      <w:r w:rsidRPr="00805EF5">
        <w:t xml:space="preserve"> </w:t>
      </w:r>
      <w:r w:rsidR="00434DCF" w:rsidRPr="00805EF5">
        <w:t xml:space="preserve">un </w:t>
      </w:r>
      <w:r w:rsidR="00EC3E1A" w:rsidRPr="00805EF5">
        <w:t>“Vienības nams”</w:t>
      </w:r>
      <w:r w:rsidR="00434DCF" w:rsidRPr="00805EF5">
        <w:t xml:space="preserve"> apvienošanu</w:t>
      </w:r>
      <w:bookmarkEnd w:id="0"/>
    </w:p>
    <w:p w14:paraId="4E6BBCED" w14:textId="0FD9BB3F" w:rsidR="006A0721" w:rsidRPr="00805EF5" w:rsidRDefault="0029104A" w:rsidP="00972DE2">
      <w:pPr>
        <w:spacing w:before="240"/>
        <w:ind w:firstLine="567"/>
        <w:jc w:val="both"/>
        <w:rPr>
          <w:shd w:val="clear" w:color="auto" w:fill="FFFFFF"/>
          <w:lang w:val="lv-LV"/>
        </w:rPr>
      </w:pPr>
      <w:r w:rsidRPr="00805EF5">
        <w:rPr>
          <w:iCs/>
          <w:lang w:val="lv-LV"/>
        </w:rPr>
        <w:t>Pamatojoties uz Pašvaldību likuma</w:t>
      </w:r>
      <w:r w:rsidR="006A0721" w:rsidRPr="00805EF5">
        <w:rPr>
          <w:iCs/>
          <w:lang w:val="lv-LV"/>
        </w:rPr>
        <w:t xml:space="preserve"> 4. panta pirmās daļas 5. punktu, kas noteic pašvaldības funkciju </w:t>
      </w:r>
      <w:r w:rsidR="006A0721" w:rsidRPr="00805EF5">
        <w:rPr>
          <w:shd w:val="clear" w:color="auto" w:fill="FFFFFF"/>
          <w:lang w:val="lv-LV"/>
        </w:rPr>
        <w:t>sniegt iedzīvotājiem daudzveidīgu kultūras piedāvājumu un iespēju piedalīties kultūras dzīvē, sekmēt pašvaldības teritorijā esošā kultūras mantojuma saglabāšanu un sniegt atbalstu kultūras norisēm,</w:t>
      </w:r>
      <w:r w:rsidR="00153FE7" w:rsidRPr="00805EF5">
        <w:rPr>
          <w:iCs/>
          <w:lang w:val="lv-LV"/>
        </w:rPr>
        <w:t xml:space="preserve"> </w:t>
      </w:r>
      <w:r w:rsidR="00693A43" w:rsidRPr="00805EF5">
        <w:rPr>
          <w:iCs/>
          <w:lang w:val="lv-LV"/>
        </w:rPr>
        <w:t xml:space="preserve">un trešo daļu, </w:t>
      </w:r>
      <w:r w:rsidR="00153FE7" w:rsidRPr="00805EF5">
        <w:rPr>
          <w:iCs/>
          <w:lang w:val="lv-LV"/>
        </w:rPr>
        <w:t>10. panta pirmās daļas pirmo teikumu</w:t>
      </w:r>
      <w:r w:rsidR="00693A43" w:rsidRPr="00805EF5">
        <w:rPr>
          <w:iCs/>
          <w:lang w:val="lv-LV"/>
        </w:rPr>
        <w:t xml:space="preserve"> un </w:t>
      </w:r>
      <w:r w:rsidR="00153FE7" w:rsidRPr="00805EF5">
        <w:rPr>
          <w:iCs/>
          <w:lang w:val="lv-LV"/>
        </w:rPr>
        <w:t>8. punktu,</w:t>
      </w:r>
    </w:p>
    <w:p w14:paraId="37B1317B" w14:textId="1657E378" w:rsidR="00FC76E5" w:rsidRPr="00805EF5" w:rsidRDefault="00263558" w:rsidP="00453EDA">
      <w:pPr>
        <w:snapToGrid w:val="0"/>
        <w:ind w:firstLine="567"/>
        <w:jc w:val="both"/>
        <w:rPr>
          <w:lang w:val="lv-LV"/>
        </w:rPr>
      </w:pPr>
      <w:r w:rsidRPr="00805EF5">
        <w:rPr>
          <w:iCs/>
          <w:lang w:val="lv-LV"/>
        </w:rPr>
        <w:t xml:space="preserve">ievērojot </w:t>
      </w:r>
      <w:r w:rsidR="00B156F3" w:rsidRPr="00805EF5">
        <w:rPr>
          <w:iCs/>
          <w:lang w:val="lv-LV"/>
        </w:rPr>
        <w:t>to, ka m</w:t>
      </w:r>
      <w:r w:rsidR="00B156F3" w:rsidRPr="00805EF5">
        <w:rPr>
          <w:lang w:val="lv-LV"/>
        </w:rPr>
        <w:t xml:space="preserve">azākumtautības un to kultūra ir neatņemama Daugavpils sabiedrības un </w:t>
      </w:r>
      <w:proofErr w:type="spellStart"/>
      <w:r w:rsidR="00B156F3" w:rsidRPr="00805EF5">
        <w:rPr>
          <w:lang w:val="lv-LV"/>
        </w:rPr>
        <w:t>kultūrtelpas</w:t>
      </w:r>
      <w:proofErr w:type="spellEnd"/>
      <w:r w:rsidR="00B156F3" w:rsidRPr="00805EF5">
        <w:rPr>
          <w:lang w:val="lv-LV"/>
        </w:rPr>
        <w:t xml:space="preserve"> sastāvdaļa un jebkuram mazākumtautību pārstāvim ir tiesības saglabāt un attīstīt savu etnisko un kultūras savdabību,</w:t>
      </w:r>
      <w:r w:rsidR="00453EDA" w:rsidRPr="00805EF5">
        <w:rPr>
          <w:lang w:val="lv-LV"/>
        </w:rPr>
        <w:t xml:space="preserve"> kā arī </w:t>
      </w:r>
      <w:r w:rsidR="00FC76E5" w:rsidRPr="00805EF5">
        <w:rPr>
          <w:lang w:val="lv-LV"/>
        </w:rPr>
        <w:t>veicinot Daugavpilī dzīvojošo mazākumtautību kultūras daudzveidību</w:t>
      </w:r>
      <w:r w:rsidR="00FC76E5" w:rsidRPr="00805EF5">
        <w:rPr>
          <w:iCs/>
          <w:lang w:val="lv-LV"/>
        </w:rPr>
        <w:t xml:space="preserve">, </w:t>
      </w:r>
      <w:r w:rsidR="00FC76E5" w:rsidRPr="00805EF5">
        <w:rPr>
          <w:shd w:val="clear" w:color="auto" w:fill="FFFFFF"/>
          <w:lang w:val="lv-LV"/>
        </w:rPr>
        <w:t xml:space="preserve">iespējas katram indivīdam pilnvērtīgi realizēt savas kultūras intereses un vajadzības, kā arī </w:t>
      </w:r>
      <w:r w:rsidR="00FC76E5" w:rsidRPr="00805EF5">
        <w:rPr>
          <w:lang w:val="lv-LV"/>
        </w:rPr>
        <w:t>uzturot Daugavpils daudznacionālās tradīcijas,</w:t>
      </w:r>
    </w:p>
    <w:p w14:paraId="00B195EA" w14:textId="432C79B3" w:rsidR="00B156F3" w:rsidRPr="00805EF5" w:rsidRDefault="00297075" w:rsidP="00B156F3">
      <w:pPr>
        <w:snapToGrid w:val="0"/>
        <w:ind w:firstLine="567"/>
        <w:jc w:val="both"/>
        <w:rPr>
          <w:lang w:val="lv-LV"/>
        </w:rPr>
      </w:pPr>
      <w:r w:rsidRPr="00805EF5">
        <w:rPr>
          <w:lang w:val="lv-LV"/>
        </w:rPr>
        <w:t xml:space="preserve">ņemot vērā Valsts pārvaldes iekārtas likuma 10. panta desmito daļu, kas noteic, ka </w:t>
      </w:r>
      <w:r w:rsidRPr="00805EF5">
        <w:rPr>
          <w:shd w:val="clear" w:color="auto" w:fill="FFFFFF"/>
          <w:lang w:val="lv-LV"/>
        </w:rPr>
        <w:t xml:space="preserve">valsts pārvaldi organizē pēc iespējas efektīvi, tās institucionālo sistēmu pastāvīgi pārbauda un, ja nepieciešams, pilnveido, izvērtējot arī funkciju apjomu, nepieciešamību un koncentrācijas pakāpi, </w:t>
      </w:r>
      <w:r w:rsidR="00672C06" w:rsidRPr="00805EF5">
        <w:rPr>
          <w:shd w:val="clear" w:color="auto" w:fill="FFFFFF"/>
          <w:lang w:val="lv-LV"/>
        </w:rPr>
        <w:t xml:space="preserve">15. panta </w:t>
      </w:r>
      <w:r w:rsidR="00EC3E1A" w:rsidRPr="00805EF5">
        <w:rPr>
          <w:shd w:val="clear" w:color="auto" w:fill="FFFFFF"/>
          <w:lang w:val="lv-LV"/>
        </w:rPr>
        <w:t>ceturtās</w:t>
      </w:r>
      <w:r w:rsidR="00672C06" w:rsidRPr="00805EF5">
        <w:rPr>
          <w:shd w:val="clear" w:color="auto" w:fill="FFFFFF"/>
          <w:lang w:val="lv-LV"/>
        </w:rPr>
        <w:t xml:space="preserve"> daļas </w:t>
      </w:r>
      <w:r w:rsidR="00EC3E1A" w:rsidRPr="00805EF5">
        <w:rPr>
          <w:shd w:val="clear" w:color="auto" w:fill="FFFFFF"/>
          <w:lang w:val="lv-LV"/>
        </w:rPr>
        <w:t>1</w:t>
      </w:r>
      <w:r w:rsidR="00672C06" w:rsidRPr="00805EF5">
        <w:rPr>
          <w:shd w:val="clear" w:color="auto" w:fill="FFFFFF"/>
          <w:lang w:val="lv-LV"/>
        </w:rPr>
        <w:t xml:space="preserve">. punktu </w:t>
      </w:r>
      <w:r w:rsidR="00FC76E5" w:rsidRPr="00805EF5">
        <w:rPr>
          <w:shd w:val="clear" w:color="auto" w:fill="FFFFFF"/>
          <w:lang w:val="lv-LV"/>
        </w:rPr>
        <w:t xml:space="preserve"> - iestādi </w:t>
      </w:r>
      <w:r w:rsidR="00EC3E1A" w:rsidRPr="00805EF5">
        <w:rPr>
          <w:shd w:val="clear" w:color="auto" w:fill="FFFFFF"/>
          <w:lang w:val="lv-LV"/>
        </w:rPr>
        <w:t>likvidē</w:t>
      </w:r>
      <w:r w:rsidR="00FC76E5" w:rsidRPr="00805EF5">
        <w:rPr>
          <w:shd w:val="clear" w:color="auto" w:fill="FFFFFF"/>
          <w:lang w:val="lv-LV"/>
        </w:rPr>
        <w:t xml:space="preserve">, </w:t>
      </w:r>
      <w:r w:rsidR="00EC3E1A" w:rsidRPr="00805EF5">
        <w:rPr>
          <w:shd w:val="clear" w:color="auto" w:fill="FFFFFF"/>
          <w:lang w:val="lv-LV"/>
        </w:rPr>
        <w:t>pievienojot</w:t>
      </w:r>
      <w:r w:rsidR="00FC76E5" w:rsidRPr="00805EF5">
        <w:rPr>
          <w:shd w:val="clear" w:color="auto" w:fill="FFFFFF"/>
          <w:lang w:val="lv-LV"/>
        </w:rPr>
        <w:t xml:space="preserve"> cit</w:t>
      </w:r>
      <w:r w:rsidR="00EC3E1A" w:rsidRPr="00805EF5">
        <w:rPr>
          <w:shd w:val="clear" w:color="auto" w:fill="FFFFFF"/>
          <w:lang w:val="lv-LV"/>
        </w:rPr>
        <w:t>ai</w:t>
      </w:r>
      <w:r w:rsidR="00FC76E5" w:rsidRPr="00805EF5">
        <w:rPr>
          <w:shd w:val="clear" w:color="auto" w:fill="FFFFFF"/>
          <w:lang w:val="lv-LV"/>
        </w:rPr>
        <w:t xml:space="preserve"> iestād</w:t>
      </w:r>
      <w:r w:rsidR="00EC3E1A" w:rsidRPr="00805EF5">
        <w:rPr>
          <w:shd w:val="clear" w:color="auto" w:fill="FFFFFF"/>
          <w:lang w:val="lv-LV"/>
        </w:rPr>
        <w:t>e</w:t>
      </w:r>
      <w:r w:rsidR="00FC76E5" w:rsidRPr="00805EF5">
        <w:rPr>
          <w:shd w:val="clear" w:color="auto" w:fill="FFFFFF"/>
          <w:lang w:val="lv-LV"/>
        </w:rPr>
        <w:t xml:space="preserve">i — rezultātā </w:t>
      </w:r>
      <w:r w:rsidR="00EC3E1A" w:rsidRPr="00805EF5">
        <w:rPr>
          <w:shd w:val="clear" w:color="auto" w:fill="FFFFFF"/>
          <w:lang w:val="lv-LV"/>
        </w:rPr>
        <w:t>pievienojamā iestāde beidz pastāvēt</w:t>
      </w:r>
      <w:r w:rsidR="00FC76E5" w:rsidRPr="00805EF5">
        <w:rPr>
          <w:shd w:val="clear" w:color="auto" w:fill="FFFFFF"/>
          <w:lang w:val="lv-LV"/>
        </w:rPr>
        <w:t xml:space="preserve">, </w:t>
      </w:r>
      <w:r w:rsidR="00EC3E1A" w:rsidRPr="00805EF5">
        <w:rPr>
          <w:shd w:val="clear" w:color="auto" w:fill="FFFFFF"/>
          <w:lang w:val="lv-LV"/>
        </w:rPr>
        <w:t>30. pantu,</w:t>
      </w:r>
    </w:p>
    <w:p w14:paraId="057D141A" w14:textId="2A78E1B8" w:rsidR="00EC3E1A" w:rsidRPr="00805EF5" w:rsidRDefault="00EC3E1A" w:rsidP="003B0BDC">
      <w:pPr>
        <w:ind w:firstLine="567"/>
        <w:jc w:val="both"/>
        <w:rPr>
          <w:lang w:val="lv-LV"/>
        </w:rPr>
      </w:pPr>
      <w:r w:rsidRPr="00805EF5">
        <w:rPr>
          <w:lang w:val="lv-LV"/>
        </w:rPr>
        <w:t>lai īstenotu efektīvu pašvaldības un tās padotībā esošo iestāžu funkciju izpildi, materiāltehnisko un cilvēkresursu lietderīgu izmantošanu,</w:t>
      </w:r>
    </w:p>
    <w:p w14:paraId="3E44E20F" w14:textId="3D0626D6" w:rsidR="0029104A" w:rsidRPr="00805EF5" w:rsidRDefault="00542171" w:rsidP="003B0BDC">
      <w:pPr>
        <w:ind w:firstLine="567"/>
        <w:jc w:val="both"/>
        <w:rPr>
          <w:shd w:val="clear" w:color="auto" w:fill="FFFFFF"/>
          <w:lang w:val="lv-LV"/>
        </w:rPr>
      </w:pPr>
      <w:r w:rsidRPr="00805EF5">
        <w:rPr>
          <w:bCs/>
          <w:shd w:val="clear" w:color="auto" w:fill="FFFFFF"/>
          <w:lang w:val="lv-LV"/>
        </w:rPr>
        <w:t>ņemot vērā</w:t>
      </w:r>
      <w:r w:rsidR="00FE2200" w:rsidRPr="00805EF5">
        <w:rPr>
          <w:bCs/>
          <w:shd w:val="clear" w:color="auto" w:fill="FFFFFF"/>
          <w:lang w:val="lv-LV"/>
        </w:rPr>
        <w:t xml:space="preserve"> </w:t>
      </w:r>
      <w:r w:rsidRPr="00805EF5">
        <w:rPr>
          <w:iCs/>
          <w:lang w:val="lv-LV"/>
        </w:rPr>
        <w:t xml:space="preserve">Daugavpils </w:t>
      </w:r>
      <w:r w:rsidRPr="00805EF5">
        <w:rPr>
          <w:lang w:val="lv-LV"/>
        </w:rPr>
        <w:t xml:space="preserve">valstspilsētas pašvaldības </w:t>
      </w:r>
      <w:r w:rsidRPr="00805EF5">
        <w:rPr>
          <w:iCs/>
          <w:lang w:val="lv-LV"/>
        </w:rPr>
        <w:t xml:space="preserve">domes </w:t>
      </w:r>
      <w:r w:rsidR="00C14340" w:rsidRPr="00805EF5">
        <w:rPr>
          <w:iCs/>
          <w:lang w:val="lv-LV"/>
        </w:rPr>
        <w:t xml:space="preserve">Izglītības un kultūras </w:t>
      </w:r>
      <w:r w:rsidR="0029104A" w:rsidRPr="00805EF5">
        <w:rPr>
          <w:iCs/>
          <w:lang w:val="lv-LV"/>
        </w:rPr>
        <w:t>jautājumu komitejas 2023.</w:t>
      </w:r>
      <w:r w:rsidR="00A73B0F" w:rsidRPr="00805EF5">
        <w:rPr>
          <w:iCs/>
          <w:lang w:val="lv-LV"/>
        </w:rPr>
        <w:t xml:space="preserve"> gada</w:t>
      </w:r>
      <w:r w:rsidR="0029104A" w:rsidRPr="00805EF5">
        <w:rPr>
          <w:iCs/>
          <w:lang w:val="lv-LV"/>
        </w:rPr>
        <w:t xml:space="preserve"> </w:t>
      </w:r>
      <w:r w:rsidR="00A73B0F" w:rsidRPr="00805EF5">
        <w:rPr>
          <w:iCs/>
          <w:lang w:val="lv-LV"/>
        </w:rPr>
        <w:t xml:space="preserve">___.____ </w:t>
      </w:r>
      <w:r w:rsidR="0029104A" w:rsidRPr="00805EF5">
        <w:rPr>
          <w:iCs/>
          <w:lang w:val="lv-LV"/>
        </w:rPr>
        <w:t>atzinumu</w:t>
      </w:r>
      <w:r w:rsidR="00E132F7" w:rsidRPr="00805EF5">
        <w:rPr>
          <w:iCs/>
          <w:lang w:val="lv-LV"/>
        </w:rPr>
        <w:t xml:space="preserve"> un Finanšu komitejas 2023. gada ___.____ atzinumu</w:t>
      </w:r>
      <w:r w:rsidR="00571725" w:rsidRPr="00805EF5">
        <w:rPr>
          <w:iCs/>
          <w:lang w:val="lv-LV"/>
        </w:rPr>
        <w:t>,</w:t>
      </w:r>
      <w:r w:rsidR="0074500D" w:rsidRPr="00805EF5">
        <w:rPr>
          <w:iCs/>
          <w:lang w:val="lv-LV"/>
        </w:rPr>
        <w:t xml:space="preserve"> </w:t>
      </w:r>
      <w:r w:rsidRPr="00805EF5">
        <w:rPr>
          <w:b/>
          <w:bCs/>
          <w:iCs/>
          <w:lang w:val="lv-LV"/>
        </w:rPr>
        <w:t xml:space="preserve">Daugavpils </w:t>
      </w:r>
      <w:r w:rsidRPr="00805EF5">
        <w:rPr>
          <w:b/>
          <w:bCs/>
          <w:lang w:val="lv-LV"/>
        </w:rPr>
        <w:t xml:space="preserve">valstspilsētas pašvaldības </w:t>
      </w:r>
      <w:r w:rsidRPr="00805EF5">
        <w:rPr>
          <w:b/>
          <w:bCs/>
          <w:iCs/>
          <w:lang w:val="lv-LV"/>
        </w:rPr>
        <w:t>dome</w:t>
      </w:r>
      <w:r w:rsidRPr="00805EF5">
        <w:rPr>
          <w:b/>
          <w:lang w:val="lv-LV"/>
        </w:rPr>
        <w:t xml:space="preserve"> </w:t>
      </w:r>
      <w:r w:rsidR="0029104A" w:rsidRPr="00805EF5">
        <w:rPr>
          <w:b/>
          <w:lang w:val="lv-LV"/>
        </w:rPr>
        <w:t>nolemj:</w:t>
      </w:r>
    </w:p>
    <w:p w14:paraId="61EC291F" w14:textId="7FFB9C48" w:rsidR="00880899" w:rsidRPr="00805EF5" w:rsidRDefault="003B0BDC" w:rsidP="00880899">
      <w:pPr>
        <w:pStyle w:val="ListParagraph"/>
        <w:numPr>
          <w:ilvl w:val="0"/>
          <w:numId w:val="3"/>
        </w:numPr>
        <w:tabs>
          <w:tab w:val="left" w:pos="720"/>
        </w:tabs>
        <w:snapToGrid w:val="0"/>
        <w:spacing w:before="120"/>
        <w:contextualSpacing w:val="0"/>
        <w:jc w:val="both"/>
        <w:rPr>
          <w:lang w:val="lv-LV"/>
        </w:rPr>
      </w:pPr>
      <w:r w:rsidRPr="00805EF5">
        <w:rPr>
          <w:lang w:val="lv-LV"/>
        </w:rPr>
        <w:t xml:space="preserve">Līdz 2023. gada 1. oktobrim </w:t>
      </w:r>
      <w:r w:rsidR="00B9499B" w:rsidRPr="00805EF5">
        <w:rPr>
          <w:lang w:val="lv-LV"/>
        </w:rPr>
        <w:t>likvidēt</w:t>
      </w:r>
      <w:r w:rsidRPr="00805EF5">
        <w:rPr>
          <w:lang w:val="lv-LV"/>
        </w:rPr>
        <w:t xml:space="preserve"> Daugavpils valstspilsētas pašvaldības iestādi </w:t>
      </w:r>
      <w:r w:rsidR="00453EDA" w:rsidRPr="00805EF5">
        <w:rPr>
          <w:lang w:val="lv-LV"/>
        </w:rPr>
        <w:t xml:space="preserve">“Kultūras pārvalde”, </w:t>
      </w:r>
      <w:r w:rsidRPr="00805EF5">
        <w:rPr>
          <w:lang w:val="lv-LV"/>
        </w:rPr>
        <w:t xml:space="preserve">“Poļu kultūras centrs”, “Baltkrievu kultūras centrs” un “Krievu kultūras centrs”, tās </w:t>
      </w:r>
      <w:r w:rsidR="00B9499B" w:rsidRPr="00805EF5">
        <w:rPr>
          <w:lang w:val="lv-LV"/>
        </w:rPr>
        <w:t xml:space="preserve">pievienojot </w:t>
      </w:r>
      <w:r w:rsidRPr="00805EF5">
        <w:rPr>
          <w:lang w:val="lv-LV"/>
        </w:rPr>
        <w:t xml:space="preserve">Daugavpils </w:t>
      </w:r>
      <w:r w:rsidR="00586EAF" w:rsidRPr="00805EF5">
        <w:rPr>
          <w:lang w:val="lv-LV"/>
        </w:rPr>
        <w:t>valstspilsētas</w:t>
      </w:r>
      <w:r w:rsidRPr="00805EF5">
        <w:rPr>
          <w:lang w:val="lv-LV"/>
        </w:rPr>
        <w:t xml:space="preserve"> pašvaldības iestād</w:t>
      </w:r>
      <w:r w:rsidR="00B9499B" w:rsidRPr="00805EF5">
        <w:rPr>
          <w:lang w:val="lv-LV"/>
        </w:rPr>
        <w:t>ei</w:t>
      </w:r>
      <w:r w:rsidRPr="00805EF5">
        <w:rPr>
          <w:lang w:val="lv-LV"/>
        </w:rPr>
        <w:t xml:space="preserve"> “</w:t>
      </w:r>
      <w:r w:rsidR="00B9499B" w:rsidRPr="00805EF5">
        <w:rPr>
          <w:lang w:val="lv-LV"/>
        </w:rPr>
        <w:t>Vienības nams</w:t>
      </w:r>
      <w:r w:rsidRPr="00805EF5">
        <w:rPr>
          <w:lang w:val="lv-LV"/>
        </w:rPr>
        <w:t>”</w:t>
      </w:r>
      <w:r w:rsidR="00434DCF" w:rsidRPr="00805EF5">
        <w:rPr>
          <w:lang w:val="lv-LV"/>
        </w:rPr>
        <w:t>.</w:t>
      </w:r>
    </w:p>
    <w:p w14:paraId="02BB9F2A" w14:textId="5F176510" w:rsidR="003B0BDC" w:rsidRPr="00805EF5" w:rsidRDefault="00032349" w:rsidP="00B5035F">
      <w:pPr>
        <w:pStyle w:val="ListParagraph"/>
        <w:numPr>
          <w:ilvl w:val="0"/>
          <w:numId w:val="3"/>
        </w:numPr>
        <w:tabs>
          <w:tab w:val="left" w:pos="720"/>
        </w:tabs>
        <w:snapToGrid w:val="0"/>
        <w:spacing w:before="120"/>
        <w:contextualSpacing w:val="0"/>
        <w:jc w:val="both"/>
        <w:rPr>
          <w:lang w:val="lv-LV"/>
        </w:rPr>
      </w:pPr>
      <w:r w:rsidRPr="00805EF5">
        <w:rPr>
          <w:lang w:val="lv-LV"/>
        </w:rPr>
        <w:t xml:space="preserve">Noteikt, ka </w:t>
      </w:r>
      <w:r w:rsidR="00B9499B" w:rsidRPr="00805EF5">
        <w:rPr>
          <w:lang w:val="lv-LV"/>
        </w:rPr>
        <w:t xml:space="preserve">ar 2023. gada 1. oktobri Daugavpils valstspilsētas pašvaldības iestāde “Vienības nams” </w:t>
      </w:r>
      <w:r w:rsidRPr="00805EF5">
        <w:rPr>
          <w:lang w:val="lv-LV"/>
        </w:rPr>
        <w:t>ir Daugavpils valstspilsētas pašvaldības iestādes</w:t>
      </w:r>
      <w:r w:rsidR="00453EDA" w:rsidRPr="00805EF5">
        <w:rPr>
          <w:lang w:val="lv-LV"/>
        </w:rPr>
        <w:t xml:space="preserve"> “Kultūras pārvalde”,</w:t>
      </w:r>
      <w:r w:rsidRPr="00805EF5">
        <w:rPr>
          <w:lang w:val="lv-LV"/>
        </w:rPr>
        <w:t xml:space="preserve"> “Poļu kultūras centrs”, “Baltkrievu kultūras centrs” un “Krievu kultūras centrs” tiesību, saistību un funkciju pārņēmēja.</w:t>
      </w:r>
    </w:p>
    <w:p w14:paraId="34967B47" w14:textId="77777777" w:rsidR="00880899" w:rsidRPr="00805EF5" w:rsidRDefault="00880899" w:rsidP="00880899">
      <w:pPr>
        <w:pStyle w:val="ListParagraph"/>
        <w:numPr>
          <w:ilvl w:val="0"/>
          <w:numId w:val="3"/>
        </w:numPr>
        <w:tabs>
          <w:tab w:val="left" w:pos="720"/>
        </w:tabs>
        <w:snapToGrid w:val="0"/>
        <w:spacing w:before="120"/>
        <w:contextualSpacing w:val="0"/>
        <w:jc w:val="both"/>
        <w:rPr>
          <w:lang w:val="lv-LV"/>
        </w:rPr>
      </w:pPr>
      <w:r w:rsidRPr="00805EF5">
        <w:rPr>
          <w:lang w:val="lv-LV"/>
        </w:rPr>
        <w:t>Noteikt, ka ar 2023. gada 1. oktobri Daugavpils valstspilsētas pašvaldības iestādē “Vienības nams” ir šādas struktūrvienības un to vadītāji:</w:t>
      </w:r>
    </w:p>
    <w:p w14:paraId="0C043387" w14:textId="77777777" w:rsidR="00880899" w:rsidRPr="00805EF5" w:rsidRDefault="00880899" w:rsidP="0088089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Poļu kultūras centrs, vadītāja – Žanna Stankeviča;</w:t>
      </w:r>
    </w:p>
    <w:p w14:paraId="183988A1" w14:textId="77777777" w:rsidR="00880899" w:rsidRPr="00805EF5" w:rsidRDefault="00880899" w:rsidP="0088089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Baltkrievu kultūras centrs, vadītāja – Žanna </w:t>
      </w:r>
      <w:proofErr w:type="spellStart"/>
      <w:r w:rsidRPr="00805EF5">
        <w:rPr>
          <w:lang w:val="lv-LV"/>
        </w:rPr>
        <w:t>Romanovska</w:t>
      </w:r>
      <w:proofErr w:type="spellEnd"/>
      <w:r w:rsidRPr="00805EF5">
        <w:rPr>
          <w:lang w:val="lv-LV"/>
        </w:rPr>
        <w:t>;</w:t>
      </w:r>
    </w:p>
    <w:p w14:paraId="3EB1A194" w14:textId="19B2DBD1" w:rsidR="00880899" w:rsidRPr="00805EF5" w:rsidRDefault="00880899" w:rsidP="0088089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Krievu kultūras centrs</w:t>
      </w:r>
      <w:r w:rsidR="00113908" w:rsidRPr="00805EF5">
        <w:rPr>
          <w:lang w:val="lv-LV"/>
        </w:rPr>
        <w:t xml:space="preserve">, </w:t>
      </w:r>
      <w:r w:rsidRPr="00805EF5">
        <w:rPr>
          <w:lang w:val="lv-LV"/>
        </w:rPr>
        <w:t xml:space="preserve">vadītāja </w:t>
      </w:r>
      <w:r w:rsidR="00113908" w:rsidRPr="00805EF5">
        <w:rPr>
          <w:lang w:val="lv-LV"/>
        </w:rPr>
        <w:t xml:space="preserve">- </w:t>
      </w:r>
      <w:r w:rsidR="005205F9" w:rsidRPr="00805EF5">
        <w:rPr>
          <w:lang w:val="lv-LV"/>
        </w:rPr>
        <w:t>Nataļja</w:t>
      </w:r>
      <w:r w:rsidRPr="00805EF5">
        <w:rPr>
          <w:lang w:val="lv-LV"/>
        </w:rPr>
        <w:t xml:space="preserve"> </w:t>
      </w:r>
      <w:proofErr w:type="spellStart"/>
      <w:r w:rsidRPr="00805EF5">
        <w:rPr>
          <w:lang w:val="lv-LV"/>
        </w:rPr>
        <w:t>Kožanova</w:t>
      </w:r>
      <w:proofErr w:type="spellEnd"/>
      <w:r w:rsidRPr="00805EF5">
        <w:rPr>
          <w:lang w:val="lv-LV"/>
        </w:rPr>
        <w:t>;</w:t>
      </w:r>
    </w:p>
    <w:p w14:paraId="001DE422" w14:textId="758A924E" w:rsidR="00453EDA" w:rsidRPr="00805EF5" w:rsidRDefault="00880899" w:rsidP="0088089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w:t>
      </w:r>
      <w:r w:rsidR="00453EDA" w:rsidRPr="00805EF5">
        <w:rPr>
          <w:lang w:val="lv-LV"/>
        </w:rPr>
        <w:t>Latviešu un latgaļu kultūras centrs;</w:t>
      </w:r>
    </w:p>
    <w:p w14:paraId="05237CCF" w14:textId="601BA841" w:rsidR="00880899" w:rsidRPr="00805EF5" w:rsidRDefault="00453EDA" w:rsidP="0088089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w:t>
      </w:r>
      <w:r w:rsidR="00880899" w:rsidRPr="00805EF5">
        <w:rPr>
          <w:lang w:val="lv-LV"/>
        </w:rPr>
        <w:t>Ukraiņu kultūras centrs.</w:t>
      </w:r>
    </w:p>
    <w:p w14:paraId="43CA4AB8" w14:textId="02B56D01" w:rsidR="00032349" w:rsidRPr="00805EF5" w:rsidRDefault="00032349" w:rsidP="00B5035F">
      <w:pPr>
        <w:pStyle w:val="ListParagraph"/>
        <w:numPr>
          <w:ilvl w:val="0"/>
          <w:numId w:val="3"/>
        </w:numPr>
        <w:tabs>
          <w:tab w:val="left" w:pos="720"/>
        </w:tabs>
        <w:snapToGrid w:val="0"/>
        <w:spacing w:before="120"/>
        <w:contextualSpacing w:val="0"/>
        <w:jc w:val="both"/>
        <w:rPr>
          <w:lang w:val="lv-LV"/>
        </w:rPr>
      </w:pPr>
      <w:r w:rsidRPr="00805EF5">
        <w:rPr>
          <w:lang w:val="lv-LV"/>
        </w:rPr>
        <w:t>Uzdot Daugavpils valstspilsētas pašvaldības izpilddirektoram:</w:t>
      </w:r>
    </w:p>
    <w:p w14:paraId="1B4D24C5" w14:textId="6EB3B203" w:rsidR="00032349" w:rsidRPr="00805EF5" w:rsidRDefault="00032349" w:rsidP="0003234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w:t>
      </w:r>
      <w:bookmarkStart w:id="1" w:name="_Hlk141711277"/>
      <w:r w:rsidRPr="00805EF5">
        <w:rPr>
          <w:lang w:val="lv-LV"/>
        </w:rPr>
        <w:t>organizēt Daugavpils valstspilsētas pašvaldības iestādes</w:t>
      </w:r>
      <w:r w:rsidR="00453EDA" w:rsidRPr="00805EF5">
        <w:rPr>
          <w:lang w:val="lv-LV"/>
        </w:rPr>
        <w:t xml:space="preserve"> “Kultūras pārvalde”,</w:t>
      </w:r>
      <w:r w:rsidRPr="00805EF5">
        <w:rPr>
          <w:lang w:val="lv-LV"/>
        </w:rPr>
        <w:t xml:space="preserve"> “Poļu kultūras centrs”, “Baltkrievu kultūras centrs” un “Krievu kultūras centrs” materiālo vērtību, prasību, saistību</w:t>
      </w:r>
      <w:r w:rsidR="007E5CEA" w:rsidRPr="00805EF5">
        <w:rPr>
          <w:lang w:val="lv-LV"/>
        </w:rPr>
        <w:t>, lietvedības</w:t>
      </w:r>
      <w:r w:rsidRPr="00805EF5">
        <w:rPr>
          <w:lang w:val="lv-LV"/>
        </w:rPr>
        <w:t xml:space="preserve"> un finanšu līdzekļu inventarizāciju un nodošanu </w:t>
      </w:r>
      <w:r w:rsidR="00A41133" w:rsidRPr="00805EF5">
        <w:rPr>
          <w:lang w:val="lv-LV"/>
        </w:rPr>
        <w:t>Daugavpils valstspilsētas pašvaldības iestādei “Vienības nams”</w:t>
      </w:r>
      <w:bookmarkEnd w:id="1"/>
      <w:r w:rsidRPr="00805EF5">
        <w:rPr>
          <w:lang w:val="lv-LV"/>
        </w:rPr>
        <w:t>;</w:t>
      </w:r>
    </w:p>
    <w:p w14:paraId="66A13C4B" w14:textId="2263B057" w:rsidR="00032349" w:rsidRPr="00805EF5" w:rsidRDefault="00032349" w:rsidP="0003234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w:t>
      </w:r>
      <w:proofErr w:type="spellStart"/>
      <w:r w:rsidRPr="00805EF5">
        <w:rPr>
          <w:lang w:val="lv-LV"/>
        </w:rPr>
        <w:t>rakstveidā</w:t>
      </w:r>
      <w:proofErr w:type="spellEnd"/>
      <w:r w:rsidRPr="00805EF5">
        <w:rPr>
          <w:lang w:val="lv-LV"/>
        </w:rPr>
        <w:t xml:space="preserve"> brīdināt Daugavpils </w:t>
      </w:r>
      <w:proofErr w:type="spellStart"/>
      <w:r w:rsidRPr="00805EF5">
        <w:rPr>
          <w:lang w:val="lv-LV"/>
        </w:rPr>
        <w:t>valstspilsētas</w:t>
      </w:r>
      <w:proofErr w:type="spellEnd"/>
      <w:r w:rsidRPr="00805EF5">
        <w:rPr>
          <w:lang w:val="lv-LV"/>
        </w:rPr>
        <w:t xml:space="preserve"> pašvaldības iestādes</w:t>
      </w:r>
      <w:r w:rsidR="00453EDA" w:rsidRPr="00805EF5">
        <w:rPr>
          <w:lang w:val="lv-LV"/>
        </w:rPr>
        <w:t xml:space="preserve"> “Kultūras pārvalde”,</w:t>
      </w:r>
      <w:r w:rsidRPr="00805EF5">
        <w:rPr>
          <w:lang w:val="lv-LV"/>
        </w:rPr>
        <w:t xml:space="preserve"> “Poļu kultūras centrs”, “Baltkrievu kultūras centrs” un “Krievu kultūras centrs” vadītājus par iestāžu </w:t>
      </w:r>
      <w:r w:rsidR="00A41133" w:rsidRPr="00805EF5">
        <w:rPr>
          <w:lang w:val="lv-LV"/>
        </w:rPr>
        <w:t>likvidāciju</w:t>
      </w:r>
      <w:r w:rsidR="00342A19" w:rsidRPr="00805EF5">
        <w:rPr>
          <w:lang w:val="lv-LV"/>
        </w:rPr>
        <w:t>, to pievienojot Daugavpils valstspilsētas pašvaldības iestādei “Vienības nams”,</w:t>
      </w:r>
      <w:r w:rsidRPr="00805EF5">
        <w:rPr>
          <w:lang w:val="lv-LV"/>
        </w:rPr>
        <w:t xml:space="preserve"> atbilstoši Darba likuma prasībām;</w:t>
      </w:r>
    </w:p>
    <w:p w14:paraId="0259CBA9" w14:textId="2A0C7ED8" w:rsidR="00635DD4" w:rsidRPr="00805EF5" w:rsidRDefault="00A41133" w:rsidP="00032349">
      <w:pPr>
        <w:pStyle w:val="ListParagraph"/>
        <w:numPr>
          <w:ilvl w:val="1"/>
          <w:numId w:val="3"/>
        </w:numPr>
        <w:tabs>
          <w:tab w:val="left" w:pos="720"/>
        </w:tabs>
        <w:snapToGrid w:val="0"/>
        <w:ind w:left="788" w:hanging="431"/>
        <w:contextualSpacing w:val="0"/>
        <w:jc w:val="both"/>
        <w:rPr>
          <w:lang w:val="lv-LV"/>
        </w:rPr>
      </w:pPr>
      <w:r w:rsidRPr="00805EF5">
        <w:rPr>
          <w:noProof/>
          <w:lang w:val="lv-LV"/>
        </w:rPr>
        <w:lastRenderedPageBreak/>
        <w:t xml:space="preserve"> </w:t>
      </w:r>
      <w:r w:rsidR="00635DD4" w:rsidRPr="00805EF5">
        <w:rPr>
          <w:noProof/>
          <w:lang w:val="lv-LV"/>
        </w:rPr>
        <w:t xml:space="preserve">organizēt </w:t>
      </w:r>
      <w:r w:rsidR="00635DD4" w:rsidRPr="00805EF5">
        <w:rPr>
          <w:lang w:val="lv-LV"/>
        </w:rPr>
        <w:t>Daugavpils valstspilsētas pašvaldības iestādes</w:t>
      </w:r>
      <w:r w:rsidR="00453EDA" w:rsidRPr="00805EF5">
        <w:rPr>
          <w:lang w:val="lv-LV"/>
        </w:rPr>
        <w:t xml:space="preserve"> “Kultūras pārvalde”,</w:t>
      </w:r>
      <w:r w:rsidR="00635DD4" w:rsidRPr="00805EF5">
        <w:rPr>
          <w:lang w:val="lv-LV"/>
        </w:rPr>
        <w:t xml:space="preserve"> “Poļu kultūras centrs”, “Baltkrievu kultūras centrs” un “Krievu kultūras centrs” </w:t>
      </w:r>
      <w:r w:rsidR="00635DD4" w:rsidRPr="00805EF5">
        <w:rPr>
          <w:noProof/>
          <w:lang w:val="lv-LV"/>
        </w:rPr>
        <w:t xml:space="preserve">darbinieku darba tiesisko attiecību turpināšanu </w:t>
      </w:r>
      <w:r w:rsidRPr="00805EF5">
        <w:rPr>
          <w:lang w:val="lv-LV"/>
        </w:rPr>
        <w:t>Daugavpils valstspilsētas pašvaldības iestādē “Vienības nams”</w:t>
      </w:r>
      <w:r w:rsidR="00635DD4" w:rsidRPr="00805EF5">
        <w:rPr>
          <w:lang w:val="lv-LV"/>
        </w:rPr>
        <w:t>;</w:t>
      </w:r>
    </w:p>
    <w:p w14:paraId="5F5E7BBC" w14:textId="77C48A6D" w:rsidR="00032349" w:rsidRPr="00805EF5" w:rsidRDefault="00032349" w:rsidP="00032349">
      <w:pPr>
        <w:pStyle w:val="ListParagraph"/>
        <w:numPr>
          <w:ilvl w:val="1"/>
          <w:numId w:val="3"/>
        </w:numPr>
        <w:tabs>
          <w:tab w:val="left" w:pos="720"/>
        </w:tabs>
        <w:snapToGrid w:val="0"/>
        <w:ind w:left="788" w:hanging="431"/>
        <w:contextualSpacing w:val="0"/>
        <w:jc w:val="both"/>
        <w:rPr>
          <w:lang w:val="lv-LV"/>
        </w:rPr>
      </w:pPr>
      <w:r w:rsidRPr="00805EF5">
        <w:rPr>
          <w:lang w:val="lv-LV"/>
        </w:rPr>
        <w:t xml:space="preserve"> veikt citus pasākumus, kas nepieciešami šī lēmuma izpildei.</w:t>
      </w:r>
    </w:p>
    <w:p w14:paraId="6F20F493" w14:textId="45C29688" w:rsidR="00453EDA" w:rsidRPr="00805EF5" w:rsidRDefault="00453EDA" w:rsidP="009B64A8">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 xml:space="preserve">Uzdot Daugavpils valstspilsētas pašvaldības iestādes “Kultūras pārvalde” vadītājam </w:t>
      </w:r>
      <w:proofErr w:type="spellStart"/>
      <w:r w:rsidRPr="00805EF5">
        <w:rPr>
          <w:lang w:val="lv-LV"/>
        </w:rPr>
        <w:t>rakstveidā</w:t>
      </w:r>
      <w:proofErr w:type="spellEnd"/>
      <w:r w:rsidRPr="00805EF5">
        <w:rPr>
          <w:lang w:val="lv-LV"/>
        </w:rPr>
        <w:t xml:space="preserve"> brīdināt iestādes darbiniekus par iestādes likvidāciju, to pievienojot Daugavpils valstspilsētas pašvaldības iestādei “Vienības nams”, atbilstoši Darba likuma prasībām.</w:t>
      </w:r>
    </w:p>
    <w:p w14:paraId="2775AF68" w14:textId="3C6AFAB6" w:rsidR="009B64A8" w:rsidRPr="00805EF5" w:rsidRDefault="009B64A8" w:rsidP="009B64A8">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 xml:space="preserve">Uzdot Daugavpils valstspilsētas pašvaldības iestādes “Poļu kultūras centrs” vadītājam </w:t>
      </w:r>
      <w:proofErr w:type="spellStart"/>
      <w:r w:rsidRPr="00805EF5">
        <w:rPr>
          <w:lang w:val="lv-LV"/>
        </w:rPr>
        <w:t>rakstveidā</w:t>
      </w:r>
      <w:proofErr w:type="spellEnd"/>
      <w:r w:rsidRPr="00805EF5">
        <w:rPr>
          <w:lang w:val="lv-LV"/>
        </w:rPr>
        <w:t xml:space="preserve"> brīdināt iestādes darbiniekus par iestādes </w:t>
      </w:r>
      <w:r w:rsidR="00A41133" w:rsidRPr="00805EF5">
        <w:rPr>
          <w:lang w:val="lv-LV"/>
        </w:rPr>
        <w:t>likvidāciju, to pievienojot Daugavpils valstspilsētas pašvaldības iestādei “Vienības nams”,</w:t>
      </w:r>
      <w:r w:rsidRPr="00805EF5">
        <w:rPr>
          <w:lang w:val="lv-LV"/>
        </w:rPr>
        <w:t xml:space="preserve"> atbilstoši Darba likuma prasībām.</w:t>
      </w:r>
    </w:p>
    <w:p w14:paraId="5801A9C2" w14:textId="03A59645" w:rsidR="009B64A8" w:rsidRPr="00805EF5" w:rsidRDefault="009B64A8" w:rsidP="009B64A8">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 xml:space="preserve">Uzdot Daugavpils valstspilsētas pašvaldības iestādes “Baltkrievu kultūras centrs” vadītājam </w:t>
      </w:r>
      <w:proofErr w:type="spellStart"/>
      <w:r w:rsidRPr="00805EF5">
        <w:rPr>
          <w:lang w:val="lv-LV"/>
        </w:rPr>
        <w:t>rakstveidā</w:t>
      </w:r>
      <w:proofErr w:type="spellEnd"/>
      <w:r w:rsidRPr="00805EF5">
        <w:rPr>
          <w:lang w:val="lv-LV"/>
        </w:rPr>
        <w:t xml:space="preserve"> brīdināt iestādes darbiniekus par iestādes </w:t>
      </w:r>
      <w:r w:rsidR="00A41133" w:rsidRPr="00805EF5">
        <w:rPr>
          <w:lang w:val="lv-LV"/>
        </w:rPr>
        <w:t xml:space="preserve">likvidāciju, to pievienojot Daugavpils valstspilsētas pašvaldības iestādei “Vienības nams”, </w:t>
      </w:r>
      <w:r w:rsidRPr="00805EF5">
        <w:rPr>
          <w:lang w:val="lv-LV"/>
        </w:rPr>
        <w:t>atbilstoši Darba likuma prasībām.</w:t>
      </w:r>
    </w:p>
    <w:p w14:paraId="3042CC1B" w14:textId="0298C77F" w:rsidR="009B64A8" w:rsidRPr="00805EF5" w:rsidRDefault="009B64A8" w:rsidP="009B64A8">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 xml:space="preserve">Uzdot Daugavpils valstspilsētas pašvaldības iestādes “Krievu kultūras centrs” vadītājam </w:t>
      </w:r>
      <w:proofErr w:type="spellStart"/>
      <w:r w:rsidRPr="00805EF5">
        <w:rPr>
          <w:lang w:val="lv-LV"/>
        </w:rPr>
        <w:t>rakstveidā</w:t>
      </w:r>
      <w:proofErr w:type="spellEnd"/>
      <w:r w:rsidRPr="00805EF5">
        <w:rPr>
          <w:lang w:val="lv-LV"/>
        </w:rPr>
        <w:t xml:space="preserve"> brīdināt iestādes darbiniekus par iestādes </w:t>
      </w:r>
      <w:r w:rsidR="00A41133" w:rsidRPr="00805EF5">
        <w:rPr>
          <w:lang w:val="lv-LV"/>
        </w:rPr>
        <w:t>likvidāciju, to pievienojot Daugavpils valstspilsētas pašvaldības iestādei “Vienības nams”,</w:t>
      </w:r>
      <w:r w:rsidRPr="00805EF5">
        <w:rPr>
          <w:lang w:val="lv-LV"/>
        </w:rPr>
        <w:t xml:space="preserve"> atbilstoši Darba likuma prasībām.</w:t>
      </w:r>
    </w:p>
    <w:p w14:paraId="10B4D94C" w14:textId="3E16104B" w:rsidR="0050291B" w:rsidRPr="00805EF5" w:rsidRDefault="00880899" w:rsidP="00B4356C">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 xml:space="preserve">Uzdot Daugavpils valstspilsētas pašvaldības iestādes “Vienības nams” vadītājam </w:t>
      </w:r>
      <w:r w:rsidRPr="00805EF5">
        <w:rPr>
          <w:lang w:val="lv-LV" w:eastAsia="lv-LV"/>
        </w:rPr>
        <w:t>organizēt atklātu konkursu uz struktūrvienīb</w:t>
      </w:r>
      <w:r w:rsidR="00453EDA" w:rsidRPr="00805EF5">
        <w:rPr>
          <w:lang w:val="lv-LV" w:eastAsia="lv-LV"/>
        </w:rPr>
        <w:t>u</w:t>
      </w:r>
      <w:r w:rsidRPr="00805EF5">
        <w:rPr>
          <w:lang w:val="lv-LV" w:eastAsia="lv-LV"/>
        </w:rPr>
        <w:t xml:space="preserve"> – Ukraiņu kultūras centr</w:t>
      </w:r>
      <w:r w:rsidR="00453EDA" w:rsidRPr="00805EF5">
        <w:rPr>
          <w:lang w:val="lv-LV" w:eastAsia="lv-LV"/>
        </w:rPr>
        <w:t>a</w:t>
      </w:r>
      <w:r w:rsidRPr="00805EF5">
        <w:rPr>
          <w:lang w:val="lv-LV" w:eastAsia="lv-LV"/>
        </w:rPr>
        <w:t xml:space="preserve"> </w:t>
      </w:r>
      <w:r w:rsidR="00453EDA" w:rsidRPr="00805EF5">
        <w:rPr>
          <w:lang w:val="lv-LV" w:eastAsia="lv-LV"/>
        </w:rPr>
        <w:t xml:space="preserve">un </w:t>
      </w:r>
      <w:r w:rsidR="00453EDA" w:rsidRPr="00805EF5">
        <w:rPr>
          <w:lang w:val="lv-LV"/>
        </w:rPr>
        <w:t>Latviešu un latgaļu kultūras centra</w:t>
      </w:r>
      <w:r w:rsidR="00453EDA" w:rsidRPr="00805EF5">
        <w:rPr>
          <w:lang w:val="lv-LV" w:eastAsia="lv-LV"/>
        </w:rPr>
        <w:t xml:space="preserve"> </w:t>
      </w:r>
      <w:r w:rsidRPr="00805EF5">
        <w:rPr>
          <w:lang w:val="lv-LV" w:eastAsia="lv-LV"/>
        </w:rPr>
        <w:t>vadītāj</w:t>
      </w:r>
      <w:r w:rsidR="00453EDA" w:rsidRPr="00805EF5">
        <w:rPr>
          <w:lang w:val="lv-LV" w:eastAsia="lv-LV"/>
        </w:rPr>
        <w:t>u</w:t>
      </w:r>
      <w:r w:rsidRPr="00805EF5">
        <w:rPr>
          <w:lang w:val="lv-LV" w:eastAsia="lv-LV"/>
        </w:rPr>
        <w:t xml:space="preserve"> amat</w:t>
      </w:r>
      <w:r w:rsidR="00453EDA" w:rsidRPr="00805EF5">
        <w:rPr>
          <w:lang w:val="lv-LV" w:eastAsia="lv-LV"/>
        </w:rPr>
        <w:t>iem</w:t>
      </w:r>
      <w:r w:rsidRPr="00805EF5">
        <w:rPr>
          <w:lang w:val="lv-LV" w:eastAsia="lv-LV"/>
        </w:rPr>
        <w:t>.</w:t>
      </w:r>
    </w:p>
    <w:p w14:paraId="24753C0D" w14:textId="5F891486" w:rsidR="00976F96" w:rsidRPr="00805EF5" w:rsidRDefault="00976F96" w:rsidP="005875C9">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Apstiprināt Daugavpils valstspilsētas pašvaldības iestādes “Vienības nams” nolikumu jaunā redakcijā (pielikumā).</w:t>
      </w:r>
    </w:p>
    <w:p w14:paraId="4E3AB6B0" w14:textId="32B18F31" w:rsidR="00976F96" w:rsidRPr="00805EF5" w:rsidRDefault="003D5672" w:rsidP="005875C9">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Noteikt, ka šī lēmuma 10. punkts stājas spēkā 2023. gada 1. oktobrī.</w:t>
      </w:r>
    </w:p>
    <w:p w14:paraId="5364F8AB" w14:textId="4B8ABCAE" w:rsidR="00032685" w:rsidRPr="00805EF5" w:rsidRDefault="00672C06" w:rsidP="005875C9">
      <w:pPr>
        <w:pStyle w:val="ListParagraph"/>
        <w:numPr>
          <w:ilvl w:val="0"/>
          <w:numId w:val="3"/>
        </w:numPr>
        <w:tabs>
          <w:tab w:val="left" w:pos="720"/>
        </w:tabs>
        <w:snapToGrid w:val="0"/>
        <w:spacing w:before="120"/>
        <w:ind w:left="357" w:hanging="357"/>
        <w:contextualSpacing w:val="0"/>
        <w:jc w:val="both"/>
        <w:rPr>
          <w:lang w:val="lv-LV"/>
        </w:rPr>
      </w:pPr>
      <w:r w:rsidRPr="00805EF5">
        <w:rPr>
          <w:lang w:val="lv-LV"/>
        </w:rPr>
        <w:t>Ar 2023. gada 1. oktobri atzīt par spēku zaudējušu</w:t>
      </w:r>
      <w:r w:rsidR="00032685" w:rsidRPr="00805EF5">
        <w:rPr>
          <w:lang w:val="lv-LV"/>
        </w:rPr>
        <w:t>:</w:t>
      </w:r>
    </w:p>
    <w:p w14:paraId="721DD55A" w14:textId="77777777" w:rsidR="00032685" w:rsidRPr="00805EF5" w:rsidRDefault="00672C06" w:rsidP="00032685">
      <w:pPr>
        <w:pStyle w:val="ListParagraph"/>
        <w:numPr>
          <w:ilvl w:val="1"/>
          <w:numId w:val="3"/>
        </w:numPr>
        <w:tabs>
          <w:tab w:val="left" w:pos="720"/>
          <w:tab w:val="left" w:pos="851"/>
        </w:tabs>
        <w:snapToGrid w:val="0"/>
        <w:ind w:left="788" w:hanging="431"/>
        <w:contextualSpacing w:val="0"/>
        <w:jc w:val="both"/>
        <w:rPr>
          <w:lang w:val="lv-LV"/>
        </w:rPr>
      </w:pPr>
      <w:r w:rsidRPr="00805EF5">
        <w:rPr>
          <w:lang w:val="lv-LV"/>
        </w:rPr>
        <w:t xml:space="preserve"> </w:t>
      </w:r>
      <w:r w:rsidR="005875C9" w:rsidRPr="00805EF5">
        <w:rPr>
          <w:lang w:val="lv-LV"/>
        </w:rPr>
        <w:t>Daugavpils domes 2009. gada 23. decembra lēmumu Nr. 896 “Par Poļu kultūras centra nolikuma apstiprināšanu jaunā redakcijā”</w:t>
      </w:r>
      <w:r w:rsidR="00032685" w:rsidRPr="00805EF5">
        <w:rPr>
          <w:lang w:val="lv-LV"/>
        </w:rPr>
        <w:t>;</w:t>
      </w:r>
    </w:p>
    <w:p w14:paraId="2E3EDBF9" w14:textId="0AC46837" w:rsidR="00032685" w:rsidRPr="00805EF5" w:rsidRDefault="00032685" w:rsidP="00032685">
      <w:pPr>
        <w:pStyle w:val="ListParagraph"/>
        <w:numPr>
          <w:ilvl w:val="1"/>
          <w:numId w:val="3"/>
        </w:numPr>
        <w:tabs>
          <w:tab w:val="left" w:pos="720"/>
          <w:tab w:val="left" w:pos="851"/>
        </w:tabs>
        <w:snapToGrid w:val="0"/>
        <w:ind w:left="788" w:hanging="431"/>
        <w:contextualSpacing w:val="0"/>
        <w:jc w:val="both"/>
        <w:rPr>
          <w:lang w:val="lv-LV"/>
        </w:rPr>
      </w:pPr>
      <w:r w:rsidRPr="00805EF5">
        <w:rPr>
          <w:lang w:val="lv-LV"/>
        </w:rPr>
        <w:t xml:space="preserve"> Daugavpils domes</w:t>
      </w:r>
      <w:r w:rsidR="005875C9" w:rsidRPr="00805EF5">
        <w:rPr>
          <w:lang w:val="lv-LV"/>
        </w:rPr>
        <w:t xml:space="preserve"> 2011. gada 10. februāra lēmumu Nr. 35 “Par nolikuma apstiprināšanu”, 2017. gada 21. jūnija lēmumu Nr. 322 “Par grozījumu Daugavpils pilsētas domes Baltkrievu kultūras centra nolikumā”, 2021. gada 29. jūlija lēmumu Nr. 483 “Par grozījumiem Daugavpils pilsētas domes Baltkrievu kultūras centra nolikumā”</w:t>
      </w:r>
      <w:r w:rsidRPr="00805EF5">
        <w:rPr>
          <w:lang w:val="lv-LV"/>
        </w:rPr>
        <w:t>;</w:t>
      </w:r>
      <w:r w:rsidR="005875C9" w:rsidRPr="00805EF5">
        <w:rPr>
          <w:lang w:val="lv-LV"/>
        </w:rPr>
        <w:t xml:space="preserve"> </w:t>
      </w:r>
    </w:p>
    <w:p w14:paraId="218A0471" w14:textId="36EE1F78" w:rsidR="00B5035F" w:rsidRPr="00805EF5" w:rsidRDefault="00032685" w:rsidP="00032685">
      <w:pPr>
        <w:pStyle w:val="ListParagraph"/>
        <w:numPr>
          <w:ilvl w:val="1"/>
          <w:numId w:val="3"/>
        </w:numPr>
        <w:tabs>
          <w:tab w:val="left" w:pos="720"/>
          <w:tab w:val="left" w:pos="851"/>
        </w:tabs>
        <w:snapToGrid w:val="0"/>
        <w:ind w:left="788" w:hanging="431"/>
        <w:contextualSpacing w:val="0"/>
        <w:jc w:val="both"/>
        <w:rPr>
          <w:lang w:val="lv-LV"/>
        </w:rPr>
      </w:pPr>
      <w:r w:rsidRPr="00805EF5">
        <w:rPr>
          <w:lang w:val="lv-LV"/>
        </w:rPr>
        <w:t xml:space="preserve"> Daugavpils domes </w:t>
      </w:r>
      <w:r w:rsidR="005875C9" w:rsidRPr="00805EF5">
        <w:rPr>
          <w:lang w:val="lv-LV"/>
        </w:rPr>
        <w:t>2009. gada 23. decembra lēmumu Nr. 899 “Par Krievu kultūras centra nolikuma apstiprināšanu jaunā redakcijā”, 2012. gada 23.augusta lēmumu Nr. 385</w:t>
      </w:r>
      <w:r w:rsidRPr="00805EF5">
        <w:rPr>
          <w:lang w:val="lv-LV"/>
        </w:rPr>
        <w:t>;</w:t>
      </w:r>
    </w:p>
    <w:p w14:paraId="143BD4DE" w14:textId="08C1441D" w:rsidR="00032685" w:rsidRPr="00805EF5" w:rsidRDefault="00032685" w:rsidP="00032685">
      <w:pPr>
        <w:pStyle w:val="ListParagraph"/>
        <w:numPr>
          <w:ilvl w:val="1"/>
          <w:numId w:val="3"/>
        </w:numPr>
        <w:tabs>
          <w:tab w:val="left" w:pos="720"/>
          <w:tab w:val="left" w:pos="851"/>
        </w:tabs>
        <w:snapToGrid w:val="0"/>
        <w:ind w:left="788" w:hanging="431"/>
        <w:contextualSpacing w:val="0"/>
        <w:jc w:val="both"/>
        <w:rPr>
          <w:lang w:val="lv-LV"/>
        </w:rPr>
      </w:pPr>
      <w:r w:rsidRPr="00805EF5">
        <w:rPr>
          <w:lang w:val="lv-LV"/>
        </w:rPr>
        <w:t xml:space="preserve"> Daugavpils domes 2007. gada 13. decembra lēmumu Nr. 1041 “Par Kultūras nodaļas nosaukuma maiņu un nolikumu jaunā redakcijā”, 2009. gada 23. decembra lēmumu Nr. 895 “Par grozījumiem Daugavpils pilsētas domes Kultūras pārvaldes nolikumā”, 2011. gada 24. februāra lēmumu Nr. 51 “Par grozījumu Daugavpils pilsētas domes Kultūras pārvaldes nolikumā” un 2021. gada 29. jūlija lēmumu Nr. 479 “Par grozījumiem Daugavpils pilsētas domes Kultūras pārvaldes nolikumā”.</w:t>
      </w:r>
    </w:p>
    <w:p w14:paraId="7DE0D230" w14:textId="22025C28" w:rsidR="00976F96" w:rsidRPr="00805EF5" w:rsidRDefault="00976F96" w:rsidP="00976F96">
      <w:pPr>
        <w:tabs>
          <w:tab w:val="left" w:pos="720"/>
          <w:tab w:val="left" w:pos="851"/>
        </w:tabs>
        <w:snapToGrid w:val="0"/>
        <w:spacing w:before="120"/>
        <w:jc w:val="both"/>
        <w:rPr>
          <w:lang w:val="lv-LV"/>
        </w:rPr>
      </w:pPr>
      <w:r w:rsidRPr="00805EF5">
        <w:rPr>
          <w:lang w:val="lv-LV"/>
        </w:rPr>
        <w:t>Pielikums: Daugavpils valstspilsētas pašvaldības iestādes “Vienības nams” nolikums.</w:t>
      </w:r>
    </w:p>
    <w:p w14:paraId="1B6EC180" w14:textId="77777777" w:rsidR="003B0BDC" w:rsidRPr="00805EF5" w:rsidRDefault="003B0BDC" w:rsidP="0029104A">
      <w:pPr>
        <w:tabs>
          <w:tab w:val="left" w:pos="7230"/>
        </w:tabs>
        <w:jc w:val="both"/>
        <w:rPr>
          <w:lang w:val="lv-LV"/>
        </w:rPr>
      </w:pPr>
    </w:p>
    <w:p w14:paraId="2DE595D7" w14:textId="62D52362" w:rsidR="00E95D63" w:rsidRPr="00805EF5" w:rsidRDefault="00755685" w:rsidP="0029104A">
      <w:pPr>
        <w:tabs>
          <w:tab w:val="left" w:pos="7230"/>
        </w:tabs>
        <w:jc w:val="both"/>
        <w:rPr>
          <w:lang w:val="lv-LV"/>
        </w:rPr>
      </w:pPr>
      <w:r w:rsidRPr="00805EF5">
        <w:rPr>
          <w:lang w:val="lv-LV"/>
        </w:rPr>
        <w:t xml:space="preserve">Daugavpils </w:t>
      </w:r>
      <w:proofErr w:type="spellStart"/>
      <w:r w:rsidRPr="00805EF5">
        <w:rPr>
          <w:lang w:val="lv-LV"/>
        </w:rPr>
        <w:t>valstspilsētas</w:t>
      </w:r>
      <w:proofErr w:type="spellEnd"/>
      <w:r w:rsidRPr="00805EF5">
        <w:rPr>
          <w:lang w:val="lv-LV"/>
        </w:rPr>
        <w:t xml:space="preserve"> pašvaldības domes</w:t>
      </w:r>
      <w:r w:rsidR="0029104A" w:rsidRPr="00805EF5">
        <w:rPr>
          <w:lang w:val="lv-LV"/>
        </w:rPr>
        <w:t xml:space="preserve"> priekšsēdētājs</w:t>
      </w:r>
      <w:r w:rsidR="0029104A" w:rsidRPr="00805EF5">
        <w:rPr>
          <w:lang w:val="lv-LV"/>
        </w:rPr>
        <w:tab/>
      </w:r>
      <w:r w:rsidR="0029104A" w:rsidRPr="00805EF5">
        <w:rPr>
          <w:lang w:val="lv-LV"/>
        </w:rPr>
        <w:tab/>
        <w:t>A.Elksniņš</w:t>
      </w:r>
      <w:r w:rsidR="0029104A" w:rsidRPr="00805EF5">
        <w:rPr>
          <w:lang w:val="lv-LV"/>
        </w:rPr>
        <w:tab/>
      </w:r>
    </w:p>
    <w:p w14:paraId="5BB21B44" w14:textId="77777777" w:rsidR="00E95D63" w:rsidRPr="00805EF5" w:rsidRDefault="00E95D63" w:rsidP="0029104A">
      <w:pPr>
        <w:tabs>
          <w:tab w:val="left" w:pos="7230"/>
        </w:tabs>
        <w:jc w:val="both"/>
        <w:rPr>
          <w:lang w:val="lv-LV"/>
        </w:rPr>
      </w:pPr>
      <w:bookmarkStart w:id="2" w:name="_GoBack"/>
      <w:bookmarkEnd w:id="2"/>
    </w:p>
    <w:sectPr w:rsidR="00E95D63" w:rsidRPr="00805EF5" w:rsidSect="00315E25">
      <w:pgSz w:w="11906" w:h="16838"/>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2524F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7D4B3F"/>
    <w:multiLevelType w:val="multilevel"/>
    <w:tmpl w:val="2F5073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A002847"/>
    <w:multiLevelType w:val="hybridMultilevel"/>
    <w:tmpl w:val="416AE4C2"/>
    <w:lvl w:ilvl="0" w:tplc="ABB0F1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4A"/>
    <w:rsid w:val="00022A2F"/>
    <w:rsid w:val="00032349"/>
    <w:rsid w:val="00032685"/>
    <w:rsid w:val="0008417C"/>
    <w:rsid w:val="00094AF3"/>
    <w:rsid w:val="000B310B"/>
    <w:rsid w:val="000D2251"/>
    <w:rsid w:val="000E0738"/>
    <w:rsid w:val="00110B68"/>
    <w:rsid w:val="00113908"/>
    <w:rsid w:val="00153FE7"/>
    <w:rsid w:val="002350C4"/>
    <w:rsid w:val="00236549"/>
    <w:rsid w:val="00263558"/>
    <w:rsid w:val="00287D43"/>
    <w:rsid w:val="0029104A"/>
    <w:rsid w:val="00297075"/>
    <w:rsid w:val="002A6403"/>
    <w:rsid w:val="002B424C"/>
    <w:rsid w:val="002C6241"/>
    <w:rsid w:val="002C7B80"/>
    <w:rsid w:val="002D66F6"/>
    <w:rsid w:val="00307E14"/>
    <w:rsid w:val="00315E25"/>
    <w:rsid w:val="00337394"/>
    <w:rsid w:val="00342A19"/>
    <w:rsid w:val="00367074"/>
    <w:rsid w:val="0037366B"/>
    <w:rsid w:val="00387658"/>
    <w:rsid w:val="003B0BDC"/>
    <w:rsid w:val="003C5613"/>
    <w:rsid w:val="003D5672"/>
    <w:rsid w:val="00407469"/>
    <w:rsid w:val="00411FE0"/>
    <w:rsid w:val="00433BED"/>
    <w:rsid w:val="00434DCF"/>
    <w:rsid w:val="00453EDA"/>
    <w:rsid w:val="004714DD"/>
    <w:rsid w:val="00473D9B"/>
    <w:rsid w:val="004B6AC6"/>
    <w:rsid w:val="005015FA"/>
    <w:rsid w:val="0050291B"/>
    <w:rsid w:val="005205F9"/>
    <w:rsid w:val="00522128"/>
    <w:rsid w:val="00542171"/>
    <w:rsid w:val="00571725"/>
    <w:rsid w:val="00586EAF"/>
    <w:rsid w:val="005875C9"/>
    <w:rsid w:val="00590927"/>
    <w:rsid w:val="00613440"/>
    <w:rsid w:val="00633F9C"/>
    <w:rsid w:val="00635DD4"/>
    <w:rsid w:val="0065266C"/>
    <w:rsid w:val="00670FCD"/>
    <w:rsid w:val="00672C06"/>
    <w:rsid w:val="00693A43"/>
    <w:rsid w:val="006A0721"/>
    <w:rsid w:val="006B6F52"/>
    <w:rsid w:val="006E542A"/>
    <w:rsid w:val="0074500D"/>
    <w:rsid w:val="00755685"/>
    <w:rsid w:val="00772CBA"/>
    <w:rsid w:val="00783703"/>
    <w:rsid w:val="00790F38"/>
    <w:rsid w:val="0079470C"/>
    <w:rsid w:val="0079621B"/>
    <w:rsid w:val="007978E4"/>
    <w:rsid w:val="007C30EA"/>
    <w:rsid w:val="007E5CEA"/>
    <w:rsid w:val="00805EF5"/>
    <w:rsid w:val="008166AE"/>
    <w:rsid w:val="00822292"/>
    <w:rsid w:val="00842BDA"/>
    <w:rsid w:val="00880899"/>
    <w:rsid w:val="00884FDB"/>
    <w:rsid w:val="008E2F22"/>
    <w:rsid w:val="00904155"/>
    <w:rsid w:val="00907EC0"/>
    <w:rsid w:val="00910EF8"/>
    <w:rsid w:val="00954B67"/>
    <w:rsid w:val="00972DE2"/>
    <w:rsid w:val="00976F96"/>
    <w:rsid w:val="009771EA"/>
    <w:rsid w:val="00992309"/>
    <w:rsid w:val="00994C31"/>
    <w:rsid w:val="009B64A8"/>
    <w:rsid w:val="009B6F41"/>
    <w:rsid w:val="00A41133"/>
    <w:rsid w:val="00A73B0F"/>
    <w:rsid w:val="00A812FD"/>
    <w:rsid w:val="00A91D04"/>
    <w:rsid w:val="00AC7697"/>
    <w:rsid w:val="00B156F3"/>
    <w:rsid w:val="00B4356C"/>
    <w:rsid w:val="00B5035F"/>
    <w:rsid w:val="00B91F1C"/>
    <w:rsid w:val="00B9499B"/>
    <w:rsid w:val="00C14340"/>
    <w:rsid w:val="00C24AF2"/>
    <w:rsid w:val="00C650FF"/>
    <w:rsid w:val="00C93DD1"/>
    <w:rsid w:val="00CB1408"/>
    <w:rsid w:val="00CB55C3"/>
    <w:rsid w:val="00CC6873"/>
    <w:rsid w:val="00CD5A9E"/>
    <w:rsid w:val="00D02FE0"/>
    <w:rsid w:val="00D1350C"/>
    <w:rsid w:val="00D4084A"/>
    <w:rsid w:val="00D5324E"/>
    <w:rsid w:val="00D533C7"/>
    <w:rsid w:val="00D74220"/>
    <w:rsid w:val="00DA6657"/>
    <w:rsid w:val="00E132F7"/>
    <w:rsid w:val="00E30B3E"/>
    <w:rsid w:val="00E32AA8"/>
    <w:rsid w:val="00E37FF0"/>
    <w:rsid w:val="00E66F64"/>
    <w:rsid w:val="00E95B53"/>
    <w:rsid w:val="00E95D63"/>
    <w:rsid w:val="00EA416D"/>
    <w:rsid w:val="00EA692B"/>
    <w:rsid w:val="00EB11C6"/>
    <w:rsid w:val="00EC3E1A"/>
    <w:rsid w:val="00ED0C9F"/>
    <w:rsid w:val="00ED27F7"/>
    <w:rsid w:val="00FC76E5"/>
    <w:rsid w:val="00FD5F3A"/>
    <w:rsid w:val="00FE220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07A0"/>
  <w15:chartTrackingRefBased/>
  <w15:docId w15:val="{5274EF29-6567-4A4F-B06C-7E72ADF1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4A"/>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29104A"/>
    <w:pPr>
      <w:keepNext/>
      <w:tabs>
        <w:tab w:val="num" w:pos="360"/>
      </w:tabs>
      <w:outlineLvl w:val="0"/>
    </w:pPr>
    <w:rPr>
      <w:b/>
      <w:bCs/>
      <w:lang w:val="lv-LV"/>
    </w:rPr>
  </w:style>
  <w:style w:type="paragraph" w:styleId="Heading4">
    <w:name w:val="heading 4"/>
    <w:basedOn w:val="Normal"/>
    <w:next w:val="Normal"/>
    <w:link w:val="Heading4Char"/>
    <w:uiPriority w:val="9"/>
    <w:semiHidden/>
    <w:unhideWhenUsed/>
    <w:qFormat/>
    <w:rsid w:val="00315E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A"/>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571725"/>
    <w:pPr>
      <w:ind w:left="720"/>
      <w:contextualSpacing/>
    </w:pPr>
  </w:style>
  <w:style w:type="paragraph" w:styleId="BalloonText">
    <w:name w:val="Balloon Text"/>
    <w:basedOn w:val="Normal"/>
    <w:link w:val="BalloonTextChar"/>
    <w:uiPriority w:val="99"/>
    <w:semiHidden/>
    <w:unhideWhenUsed/>
    <w:rsid w:val="00411F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E0"/>
    <w:rPr>
      <w:rFonts w:ascii="Segoe UI" w:eastAsia="Times New Roman" w:hAnsi="Segoe UI" w:cs="Segoe UI"/>
      <w:sz w:val="18"/>
      <w:szCs w:val="18"/>
      <w:lang w:val="en-GB" w:eastAsia="ar-SA"/>
    </w:rPr>
  </w:style>
  <w:style w:type="paragraph" w:styleId="BodyTextIndent">
    <w:name w:val="Body Text Indent"/>
    <w:basedOn w:val="Normal"/>
    <w:link w:val="BodyTextIndentChar"/>
    <w:rsid w:val="00613440"/>
    <w:pPr>
      <w:autoSpaceDN w:val="0"/>
      <w:ind w:left="5814"/>
      <w:textAlignment w:val="baseline"/>
    </w:pPr>
    <w:rPr>
      <w:lang w:val="lv-LV" w:eastAsia="en-US"/>
    </w:rPr>
  </w:style>
  <w:style w:type="character" w:customStyle="1" w:styleId="BodyTextIndentChar">
    <w:name w:val="Body Text Indent Char"/>
    <w:basedOn w:val="DefaultParagraphFont"/>
    <w:link w:val="BodyTextIndent"/>
    <w:rsid w:val="00613440"/>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15E25"/>
    <w:rPr>
      <w:rFonts w:asciiTheme="majorHAnsi" w:eastAsiaTheme="majorEastAsia" w:hAnsiTheme="majorHAnsi" w:cstheme="majorBidi"/>
      <w:i/>
      <w:iCs/>
      <w:color w:val="2E74B5" w:themeColor="accent1" w:themeShade="BF"/>
      <w:sz w:val="24"/>
      <w:szCs w:val="24"/>
      <w:lang w:val="en-GB" w:eastAsia="ar-SA"/>
    </w:rPr>
  </w:style>
  <w:style w:type="character" w:styleId="Hyperlink">
    <w:name w:val="Hyperlink"/>
    <w:basedOn w:val="DefaultParagraphFont"/>
    <w:uiPriority w:val="99"/>
    <w:unhideWhenUsed/>
    <w:rsid w:val="00E9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4177</Words>
  <Characters>2381</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104</cp:revision>
  <cp:lastPrinted>2023-08-07T08:28:00Z</cp:lastPrinted>
  <dcterms:created xsi:type="dcterms:W3CDTF">2023-06-13T12:35:00Z</dcterms:created>
  <dcterms:modified xsi:type="dcterms:W3CDTF">2023-08-08T11:40:00Z</dcterms:modified>
</cp:coreProperties>
</file>